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A0676" w14:textId="577AFAFB" w:rsidR="00953C2B" w:rsidRPr="002F6B7E" w:rsidRDefault="00953C2B" w:rsidP="00953C2B">
      <w:pPr>
        <w:jc w:val="center"/>
        <w:rPr>
          <w:b/>
          <w:u w:val="single"/>
        </w:rPr>
      </w:pPr>
      <w:r>
        <w:rPr>
          <w:b/>
        </w:rPr>
        <w:t xml:space="preserve">REDEVELOPMENT AGENCY </w:t>
      </w:r>
      <w:r w:rsidRPr="00431DEF">
        <w:rPr>
          <w:b/>
        </w:rPr>
        <w:t xml:space="preserve">RESOLUTION NO. </w:t>
      </w:r>
      <w:r>
        <w:rPr>
          <w:b/>
          <w:u w:val="single"/>
        </w:rPr>
        <w:t>06-1</w:t>
      </w:r>
      <w:r w:rsidR="00AD46E8">
        <w:rPr>
          <w:b/>
          <w:u w:val="single"/>
        </w:rPr>
        <w:t>8</w:t>
      </w:r>
      <w:r>
        <w:rPr>
          <w:b/>
          <w:u w:val="single"/>
        </w:rPr>
        <w:t>-202</w:t>
      </w:r>
      <w:r w:rsidR="00AD46E8">
        <w:rPr>
          <w:b/>
          <w:u w:val="single"/>
        </w:rPr>
        <w:t>5</w:t>
      </w:r>
      <w:r>
        <w:rPr>
          <w:b/>
          <w:u w:val="single"/>
        </w:rPr>
        <w:t>-</w:t>
      </w:r>
      <w:r w:rsidR="00C26C03">
        <w:rPr>
          <w:b/>
          <w:u w:val="single"/>
        </w:rPr>
        <w:t>A</w:t>
      </w:r>
    </w:p>
    <w:p w14:paraId="3BB6D308" w14:textId="77777777" w:rsidR="00953C2B" w:rsidRPr="00431DEF" w:rsidRDefault="00953C2B" w:rsidP="00953C2B">
      <w:pPr>
        <w:jc w:val="both"/>
        <w:rPr>
          <w:b/>
        </w:rPr>
      </w:pPr>
    </w:p>
    <w:p w14:paraId="6FCA9E9D" w14:textId="237C4D7A" w:rsidR="00953C2B" w:rsidRPr="00431DEF" w:rsidRDefault="00953C2B" w:rsidP="00953C2B">
      <w:pPr>
        <w:pStyle w:val="BodyText"/>
        <w:jc w:val="left"/>
        <w:rPr>
          <w:b/>
        </w:rPr>
      </w:pPr>
      <w:r w:rsidRPr="00431DEF">
        <w:rPr>
          <w:b/>
        </w:rPr>
        <w:t xml:space="preserve">A RESOLUTION OF THE </w:t>
      </w:r>
      <w:r w:rsidRPr="00A72ED0">
        <w:rPr>
          <w:b/>
        </w:rPr>
        <w:t xml:space="preserve">REDEVELOPMENT AGENCY OF PAYSON </w:t>
      </w:r>
      <w:r>
        <w:rPr>
          <w:b/>
        </w:rPr>
        <w:t xml:space="preserve">CITY </w:t>
      </w:r>
      <w:r w:rsidRPr="00431DEF">
        <w:rPr>
          <w:b/>
        </w:rPr>
        <w:t>AMENDING THE FISCAL YEAR 20</w:t>
      </w:r>
      <w:r>
        <w:rPr>
          <w:b/>
        </w:rPr>
        <w:t>2</w:t>
      </w:r>
      <w:r w:rsidR="00AD46E8">
        <w:rPr>
          <w:b/>
        </w:rPr>
        <w:t>4</w:t>
      </w:r>
      <w:r w:rsidRPr="00431DEF">
        <w:rPr>
          <w:b/>
        </w:rPr>
        <w:t>-20</w:t>
      </w:r>
      <w:r>
        <w:rPr>
          <w:b/>
        </w:rPr>
        <w:t>2</w:t>
      </w:r>
      <w:r w:rsidR="00AD46E8">
        <w:rPr>
          <w:b/>
        </w:rPr>
        <w:t>5</w:t>
      </w:r>
      <w:r w:rsidRPr="00431DEF">
        <w:rPr>
          <w:b/>
        </w:rPr>
        <w:t xml:space="preserve"> BUDGET AND PROVIDING AN EFFECTIVE DATE.</w:t>
      </w:r>
    </w:p>
    <w:p w14:paraId="4B33DC87" w14:textId="77777777" w:rsidR="00953C2B" w:rsidRDefault="00953C2B" w:rsidP="00953C2B">
      <w:pPr>
        <w:jc w:val="both"/>
      </w:pPr>
    </w:p>
    <w:p w14:paraId="1FA00BAD" w14:textId="77777777" w:rsidR="00953C2B" w:rsidRDefault="00953C2B" w:rsidP="00953C2B">
      <w:pPr>
        <w:pStyle w:val="Heading1"/>
      </w:pPr>
      <w:r>
        <w:t>Recitals</w:t>
      </w:r>
    </w:p>
    <w:p w14:paraId="59EC9D26" w14:textId="77777777" w:rsidR="00953C2B" w:rsidRDefault="00953C2B" w:rsidP="00953C2B">
      <w:pPr>
        <w:jc w:val="both"/>
      </w:pPr>
    </w:p>
    <w:p w14:paraId="6555A893" w14:textId="40F8A24B" w:rsidR="00953C2B" w:rsidRDefault="00953C2B" w:rsidP="00953C2B">
      <w:pPr>
        <w:pStyle w:val="BodyText"/>
        <w:jc w:val="left"/>
      </w:pPr>
      <w:r w:rsidRPr="00431DEF">
        <w:rPr>
          <w:b/>
        </w:rPr>
        <w:t>WHEREAS</w:t>
      </w:r>
      <w:r>
        <w:t xml:space="preserve">, the Redevelopment Agency of Payson City has adopted the </w:t>
      </w:r>
      <w:r w:rsidRPr="00A72ED0">
        <w:t xml:space="preserve">Redevelopment Agency </w:t>
      </w:r>
      <w:r>
        <w:t>budget for fiscal year 202</w:t>
      </w:r>
      <w:r w:rsidR="00AD46E8">
        <w:t>4</w:t>
      </w:r>
      <w:r>
        <w:t>-202</w:t>
      </w:r>
      <w:r w:rsidR="00AD46E8">
        <w:t>5</w:t>
      </w:r>
      <w:r>
        <w:t>; and,</w:t>
      </w:r>
    </w:p>
    <w:p w14:paraId="2230ED37" w14:textId="77777777" w:rsidR="00953C2B" w:rsidRDefault="00953C2B" w:rsidP="00953C2B"/>
    <w:p w14:paraId="4A091A57" w14:textId="5557DCED" w:rsidR="00953C2B" w:rsidRDefault="00953C2B" w:rsidP="00953C2B">
      <w:r w:rsidRPr="00431DEF">
        <w:rPr>
          <w:b/>
        </w:rPr>
        <w:t>WHEREAS</w:t>
      </w:r>
      <w:r>
        <w:t xml:space="preserve">, as necessary to amend the fiscal year </w:t>
      </w:r>
      <w:r w:rsidRPr="00581F4D">
        <w:t>20</w:t>
      </w:r>
      <w:r>
        <w:t>2</w:t>
      </w:r>
      <w:r w:rsidR="00AD46E8">
        <w:t>4</w:t>
      </w:r>
      <w:r w:rsidRPr="00581F4D">
        <w:t>-20</w:t>
      </w:r>
      <w:r>
        <w:t>2</w:t>
      </w:r>
      <w:r w:rsidR="00AD46E8">
        <w:t>5</w:t>
      </w:r>
      <w:r>
        <w:t xml:space="preserve"> Redevelopment Agency budget, such amendment shall be completed in accordance with Utah State Law and appropriate </w:t>
      </w:r>
      <w:r w:rsidRPr="00A72ED0">
        <w:t xml:space="preserve">Agency </w:t>
      </w:r>
      <w:r>
        <w:t>procedures, and</w:t>
      </w:r>
    </w:p>
    <w:p w14:paraId="5A4460C2" w14:textId="77777777" w:rsidR="00953C2B" w:rsidRDefault="00953C2B" w:rsidP="00953C2B">
      <w:pPr>
        <w:ind w:firstLine="720"/>
      </w:pPr>
    </w:p>
    <w:p w14:paraId="0C40D490" w14:textId="67B32B2B" w:rsidR="00953C2B" w:rsidRDefault="00953C2B" w:rsidP="00953C2B">
      <w:r w:rsidRPr="00431DEF">
        <w:rPr>
          <w:b/>
        </w:rPr>
        <w:t>WHEREAS</w:t>
      </w:r>
      <w:r>
        <w:t xml:space="preserve">, the </w:t>
      </w:r>
      <w:r w:rsidRPr="00A72ED0">
        <w:t>Rede</w:t>
      </w:r>
      <w:r>
        <w:t>velopment Agency of Payson City, upon proper notification, held a public hearing on June 1</w:t>
      </w:r>
      <w:r w:rsidR="00AD46E8">
        <w:t>8</w:t>
      </w:r>
      <w:r>
        <w:t>, 202</w:t>
      </w:r>
      <w:r w:rsidR="00AD46E8">
        <w:t>5</w:t>
      </w:r>
      <w:r>
        <w:t xml:space="preserve"> to receive public input regarding the proposed amendments to the Agency budget prior to adoption</w:t>
      </w:r>
      <w:r w:rsidRPr="00006CEE">
        <w:t xml:space="preserve"> and reconciliation of the fiscal year </w:t>
      </w:r>
      <w:r w:rsidRPr="00581F4D">
        <w:t>20</w:t>
      </w:r>
      <w:r>
        <w:t>2</w:t>
      </w:r>
      <w:r w:rsidR="00AD46E8">
        <w:t>4</w:t>
      </w:r>
      <w:r w:rsidRPr="00581F4D">
        <w:t>-202</w:t>
      </w:r>
      <w:r w:rsidR="00AD46E8">
        <w:t>5</w:t>
      </w:r>
      <w:r w:rsidRPr="00006CEE">
        <w:t xml:space="preserve"> </w:t>
      </w:r>
      <w:r w:rsidRPr="00A72ED0">
        <w:t xml:space="preserve">Redevelopment Agency </w:t>
      </w:r>
      <w:r w:rsidRPr="00006CEE">
        <w:t>budget</w:t>
      </w:r>
      <w:r w:rsidR="00AD46E8">
        <w:t>.</w:t>
      </w:r>
    </w:p>
    <w:p w14:paraId="2E2742E0" w14:textId="77777777" w:rsidR="00953C2B" w:rsidRDefault="00953C2B" w:rsidP="00953C2B"/>
    <w:p w14:paraId="333D4572" w14:textId="77777777" w:rsidR="00953C2B" w:rsidRDefault="00953C2B" w:rsidP="00953C2B">
      <w:r w:rsidRPr="00431DEF">
        <w:rPr>
          <w:b/>
        </w:rPr>
        <w:t>NOW THEREFORE</w:t>
      </w:r>
      <w:r>
        <w:t xml:space="preserve">, be it resolved by the </w:t>
      </w:r>
      <w:r w:rsidRPr="00A72ED0">
        <w:t xml:space="preserve">Redevelopment Agency of Payson City </w:t>
      </w:r>
      <w:r>
        <w:t>as follows:</w:t>
      </w:r>
    </w:p>
    <w:p w14:paraId="509DF77C" w14:textId="77777777" w:rsidR="00953C2B" w:rsidRDefault="00953C2B" w:rsidP="00953C2B"/>
    <w:p w14:paraId="572C3E6A" w14:textId="60A1C0C0" w:rsidR="00953C2B" w:rsidRDefault="00953C2B" w:rsidP="00953C2B">
      <w:pPr>
        <w:ind w:left="1080" w:right="720"/>
      </w:pPr>
      <w:r>
        <w:t xml:space="preserve">The amended </w:t>
      </w:r>
      <w:r w:rsidRPr="00A72ED0">
        <w:t xml:space="preserve">Redevelopment Agency of Payson City </w:t>
      </w:r>
      <w:r>
        <w:t xml:space="preserve">budget for fiscal year </w:t>
      </w:r>
      <w:r w:rsidRPr="00581F4D">
        <w:t>20</w:t>
      </w:r>
      <w:r>
        <w:t>2</w:t>
      </w:r>
      <w:r w:rsidR="00AD46E8">
        <w:t>4</w:t>
      </w:r>
      <w:r w:rsidRPr="00581F4D">
        <w:t>-202</w:t>
      </w:r>
      <w:r w:rsidR="00AD46E8">
        <w:t>5</w:t>
      </w:r>
      <w:r>
        <w:t>, as amended and revised</w:t>
      </w:r>
      <w:r w:rsidRPr="004416AD">
        <w:t>, (attached)</w:t>
      </w:r>
      <w:r>
        <w:t xml:space="preserve"> with supporting documentation available in the office of the Payson City Recorder, is hereby adopted.</w:t>
      </w:r>
    </w:p>
    <w:p w14:paraId="576357B3" w14:textId="77777777" w:rsidR="00953C2B" w:rsidRDefault="00953C2B" w:rsidP="00953C2B"/>
    <w:p w14:paraId="19285D26" w14:textId="6B70FE31" w:rsidR="00C26C03" w:rsidRDefault="00953C2B" w:rsidP="00953C2B">
      <w:r>
        <w:t xml:space="preserve">This resolution </w:t>
      </w:r>
      <w:r w:rsidR="00C26C03">
        <w:t xml:space="preserve">shall take effect immediately upon its passage by the </w:t>
      </w:r>
      <w:r w:rsidR="00AD46E8">
        <w:t xml:space="preserve">Payson City </w:t>
      </w:r>
      <w:r>
        <w:t xml:space="preserve">Redevelopment Agency </w:t>
      </w:r>
      <w:r w:rsidR="00C26C03">
        <w:t>adopted in a public meeting.</w:t>
      </w:r>
    </w:p>
    <w:p w14:paraId="3C8A3C98" w14:textId="77777777" w:rsidR="00C26C03" w:rsidRDefault="00C26C03" w:rsidP="00953C2B"/>
    <w:p w14:paraId="1E435921" w14:textId="1CF89287" w:rsidR="00953C2B" w:rsidRDefault="00C26C03" w:rsidP="00953C2B">
      <w:r>
        <w:t xml:space="preserve">Passed and adopted by the </w:t>
      </w:r>
      <w:r w:rsidR="00AD46E8">
        <w:t xml:space="preserve">Payson City </w:t>
      </w:r>
      <w:r>
        <w:t>Redevelopment Agency</w:t>
      </w:r>
      <w:r w:rsidR="00AD46E8">
        <w:t>, Utah,</w:t>
      </w:r>
      <w:r>
        <w:t xml:space="preserve"> this 1</w:t>
      </w:r>
      <w:r w:rsidR="00AD46E8">
        <w:t>8</w:t>
      </w:r>
      <w:r>
        <w:t>th day of June 202</w:t>
      </w:r>
      <w:r w:rsidR="00AD46E8">
        <w:t>5</w:t>
      </w:r>
      <w:r>
        <w:t>.</w:t>
      </w:r>
    </w:p>
    <w:p w14:paraId="18BF0C86" w14:textId="77777777" w:rsidR="00953C2B" w:rsidRDefault="00953C2B" w:rsidP="00953C2B"/>
    <w:p w14:paraId="745039BB" w14:textId="77777777" w:rsidR="00953C2B" w:rsidRDefault="00953C2B" w:rsidP="00953C2B">
      <w:pPr>
        <w:jc w:val="both"/>
      </w:pPr>
    </w:p>
    <w:p w14:paraId="44C3BEF5" w14:textId="77777777" w:rsidR="00953C2B" w:rsidRDefault="00953C2B" w:rsidP="00953C2B">
      <w:pPr>
        <w:jc w:val="both"/>
      </w:pPr>
    </w:p>
    <w:p w14:paraId="248198F1" w14:textId="77777777" w:rsidR="00953C2B" w:rsidRDefault="00953C2B" w:rsidP="00953C2B">
      <w:pPr>
        <w:jc w:val="both"/>
      </w:pPr>
    </w:p>
    <w:p w14:paraId="1AD52A86" w14:textId="77777777" w:rsidR="00953C2B" w:rsidRDefault="00953C2B" w:rsidP="00953C2B">
      <w:pPr>
        <w:tabs>
          <w:tab w:val="right" w:pos="9360"/>
        </w:tabs>
        <w:ind w:left="5040"/>
        <w:jc w:val="both"/>
      </w:pPr>
      <w:r>
        <w:rPr>
          <w:u w:val="single"/>
        </w:rPr>
        <w:tab/>
      </w:r>
    </w:p>
    <w:p w14:paraId="7ECD0967" w14:textId="77777777" w:rsidR="00953C2B" w:rsidRDefault="00953C2B" w:rsidP="00953C2B">
      <w:pPr>
        <w:tabs>
          <w:tab w:val="right" w:pos="9360"/>
        </w:tabs>
        <w:ind w:left="5040"/>
        <w:jc w:val="both"/>
      </w:pPr>
      <w:r>
        <w:t>William R. Wright, Chairman</w:t>
      </w:r>
    </w:p>
    <w:p w14:paraId="1AEEB380" w14:textId="77777777" w:rsidR="00953C2B" w:rsidRPr="00095813" w:rsidRDefault="00953C2B" w:rsidP="00953C2B">
      <w:pPr>
        <w:tabs>
          <w:tab w:val="right" w:pos="9360"/>
        </w:tabs>
        <w:ind w:left="5040"/>
        <w:jc w:val="both"/>
      </w:pPr>
    </w:p>
    <w:p w14:paraId="5268EB5F" w14:textId="77777777" w:rsidR="00953C2B" w:rsidRDefault="00953C2B" w:rsidP="00953C2B">
      <w:pPr>
        <w:jc w:val="both"/>
      </w:pPr>
      <w:r>
        <w:t>ATTEST:</w:t>
      </w:r>
    </w:p>
    <w:p w14:paraId="1E1A8C5B" w14:textId="77777777" w:rsidR="00953C2B" w:rsidRDefault="00953C2B" w:rsidP="00953C2B">
      <w:pPr>
        <w:jc w:val="both"/>
      </w:pPr>
    </w:p>
    <w:p w14:paraId="7B8747A9" w14:textId="77777777" w:rsidR="00953C2B" w:rsidRDefault="00953C2B" w:rsidP="00953C2B">
      <w:pPr>
        <w:jc w:val="both"/>
      </w:pPr>
    </w:p>
    <w:p w14:paraId="0FD51EFA" w14:textId="77777777" w:rsidR="00953C2B" w:rsidRDefault="00953C2B" w:rsidP="00953C2B">
      <w:pPr>
        <w:jc w:val="both"/>
      </w:pPr>
    </w:p>
    <w:p w14:paraId="7E12049B" w14:textId="77777777" w:rsidR="00953C2B" w:rsidRPr="00095813" w:rsidRDefault="00953C2B" w:rsidP="00953C2B">
      <w:pPr>
        <w:tabs>
          <w:tab w:val="right" w:pos="4320"/>
        </w:tabs>
        <w:jc w:val="both"/>
        <w:rPr>
          <w:u w:val="single"/>
        </w:rPr>
      </w:pPr>
      <w:r>
        <w:rPr>
          <w:u w:val="single"/>
        </w:rPr>
        <w:tab/>
      </w:r>
    </w:p>
    <w:p w14:paraId="14479976" w14:textId="77777777" w:rsidR="00953C2B" w:rsidRDefault="00953C2B" w:rsidP="00953C2B">
      <w:pPr>
        <w:jc w:val="both"/>
      </w:pPr>
      <w:r>
        <w:t>Kim E. Holindrake, Redevelopment Agency Secretary</w:t>
      </w:r>
    </w:p>
    <w:p w14:paraId="19D6EDC1" w14:textId="77777777" w:rsidR="00953C2B" w:rsidRDefault="00953C2B" w:rsidP="00953C2B"/>
    <w:p w14:paraId="656BCD31" w14:textId="77777777" w:rsidR="003F5B51" w:rsidRDefault="003F5B51"/>
    <w:sectPr w:rsidR="003F5B51" w:rsidSect="00CB2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2B"/>
    <w:rsid w:val="000E0886"/>
    <w:rsid w:val="003F5B51"/>
    <w:rsid w:val="00953C2B"/>
    <w:rsid w:val="00AD46E8"/>
    <w:rsid w:val="00C2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CF650"/>
  <w15:chartTrackingRefBased/>
  <w15:docId w15:val="{94EBCA72-B2B5-413F-9B79-AB853FBD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3C2B"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3C2B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953C2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53C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3</cp:revision>
  <dcterms:created xsi:type="dcterms:W3CDTF">2022-06-07T15:37:00Z</dcterms:created>
  <dcterms:modified xsi:type="dcterms:W3CDTF">2025-06-12T22:57:00Z</dcterms:modified>
</cp:coreProperties>
</file>